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0D" w:rsidRDefault="00B9060D"/>
    <w:p w:rsidR="00B9060D" w:rsidRDefault="00B9060D">
      <w:r>
        <w:t>Τραγούδι «θα γίνω αστροναύτης</w:t>
      </w:r>
    </w:p>
    <w:p w:rsidR="00B9060D" w:rsidRDefault="00B9060D"/>
    <w:p w:rsidR="001A45D0" w:rsidRDefault="00B9060D">
      <w:hyperlink r:id="rId4" w:history="1">
        <w:r>
          <w:rPr>
            <w:rStyle w:val="-"/>
          </w:rPr>
          <w:t>https://www.youtube.com/watch?v=AIP_deufwVc</w:t>
        </w:r>
      </w:hyperlink>
    </w:p>
    <w:sectPr w:rsidR="001A45D0" w:rsidSect="001A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60D"/>
    <w:rsid w:val="001A45D0"/>
    <w:rsid w:val="007F7977"/>
    <w:rsid w:val="00B9060D"/>
    <w:rsid w:val="00F8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0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IP_deufwV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2020-01-31T09:22:00Z</dcterms:created>
  <dcterms:modified xsi:type="dcterms:W3CDTF">2020-01-31T09:24:00Z</dcterms:modified>
</cp:coreProperties>
</file>